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C80CEF" w:rsidRDefault="00C80CEF" w:rsidP="00C80CEF">
      <w:pPr>
        <w:spacing w:line="480" w:lineRule="auto"/>
        <w:jc w:val="center"/>
        <w:rPr>
          <w:rFonts w:ascii="Times New Roman" w:hAnsi="Times New Roman" w:cs="Times New Roman"/>
          <w:sz w:val="24"/>
          <w:szCs w:val="24"/>
        </w:rPr>
      </w:pPr>
    </w:p>
    <w:p w:rsidR="00962EB2" w:rsidRDefault="00C80CEF" w:rsidP="00C80CE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Narcotics Anonymous</w:t>
      </w:r>
    </w:p>
    <w:p w:rsidR="00C80CEF" w:rsidRDefault="00C80CEF" w:rsidP="00C80C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0CEF" w:rsidRDefault="00C80CEF" w:rsidP="00C80CE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80CEF" w:rsidRDefault="00C80CEF" w:rsidP="00C80C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80CEF" w:rsidRDefault="00C80CEF" w:rsidP="00C80CE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5EFF" w:rsidRDefault="00771027" w:rsidP="00A37D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meeting is being held at a community health center donated by an anonymous philanthropic individual. The room is set up in such a way that the chairs are lined up at the center to form a circle. At the far end there is a table full of refreshments such as cookies, muffins and coffee.</w:t>
      </w:r>
      <w:r w:rsidR="00D45EFF">
        <w:rPr>
          <w:rFonts w:ascii="Times New Roman" w:hAnsi="Times New Roman" w:cs="Times New Roman"/>
          <w:sz w:val="24"/>
          <w:szCs w:val="24"/>
        </w:rPr>
        <w:t xml:space="preserve"> There is an usher at the door, the usher hands out material on narcotics addiction and the process of recovery.</w:t>
      </w:r>
      <w:r>
        <w:rPr>
          <w:rFonts w:ascii="Times New Roman" w:hAnsi="Times New Roman" w:cs="Times New Roman"/>
          <w:sz w:val="24"/>
          <w:szCs w:val="24"/>
        </w:rPr>
        <w:t xml:space="preserve"> The</w:t>
      </w:r>
      <w:r w:rsidR="00A37DFB">
        <w:rPr>
          <w:rFonts w:ascii="Times New Roman" w:hAnsi="Times New Roman" w:cs="Times New Roman"/>
          <w:sz w:val="24"/>
          <w:szCs w:val="24"/>
        </w:rPr>
        <w:t xml:space="preserve"> </w:t>
      </w:r>
      <w:r>
        <w:rPr>
          <w:rFonts w:ascii="Times New Roman" w:hAnsi="Times New Roman" w:cs="Times New Roman"/>
          <w:sz w:val="24"/>
          <w:szCs w:val="24"/>
        </w:rPr>
        <w:t>refreshments are brought in by the members and are shared free of charge.</w:t>
      </w:r>
      <w:r w:rsidR="00A37DFB">
        <w:rPr>
          <w:rFonts w:ascii="Times New Roman" w:hAnsi="Times New Roman" w:cs="Times New Roman"/>
          <w:sz w:val="24"/>
          <w:szCs w:val="24"/>
        </w:rPr>
        <w:t xml:space="preserve"> </w:t>
      </w:r>
      <w:r w:rsidR="0017324F">
        <w:rPr>
          <w:rFonts w:ascii="Times New Roman" w:hAnsi="Times New Roman" w:cs="Times New Roman"/>
          <w:sz w:val="24"/>
          <w:szCs w:val="24"/>
        </w:rPr>
        <w:t xml:space="preserve">The meeting lasted about an hour and the mood was very </w:t>
      </w:r>
      <w:r w:rsidR="00D45EFF">
        <w:rPr>
          <w:rFonts w:ascii="Times New Roman" w:hAnsi="Times New Roman" w:cs="Times New Roman"/>
          <w:sz w:val="24"/>
          <w:szCs w:val="24"/>
        </w:rPr>
        <w:t xml:space="preserve">optimistic and </w:t>
      </w:r>
      <w:r w:rsidR="0017324F">
        <w:rPr>
          <w:rFonts w:ascii="Times New Roman" w:hAnsi="Times New Roman" w:cs="Times New Roman"/>
          <w:sz w:val="24"/>
          <w:szCs w:val="24"/>
        </w:rPr>
        <w:t>enthusiastic. The members are very welcoming and supportive in terms of how they interact among each other and how they welcome new members.</w:t>
      </w:r>
      <w:r w:rsidR="00886453">
        <w:rPr>
          <w:rFonts w:ascii="Times New Roman" w:hAnsi="Times New Roman" w:cs="Times New Roman"/>
          <w:sz w:val="24"/>
          <w:szCs w:val="24"/>
        </w:rPr>
        <w:t xml:space="preserve"> </w:t>
      </w:r>
      <w:r w:rsidR="00D45EFF">
        <w:rPr>
          <w:rFonts w:ascii="Times New Roman" w:hAnsi="Times New Roman" w:cs="Times New Roman"/>
          <w:sz w:val="24"/>
          <w:szCs w:val="24"/>
        </w:rPr>
        <w:t xml:space="preserve">The mood is free and everyone is comfortable when talking to each other about different issues, the environment is judgment free. </w:t>
      </w:r>
      <w:r w:rsidR="00F23130">
        <w:rPr>
          <w:rFonts w:ascii="Times New Roman" w:hAnsi="Times New Roman" w:cs="Times New Roman"/>
          <w:sz w:val="24"/>
          <w:szCs w:val="24"/>
        </w:rPr>
        <w:t>The referral methods vary: most of the members were referred by a mutual clinician that helped them with their recovery at the initial stages. Some of the members were referred by family or friends that are currently in the program or</w:t>
      </w:r>
      <w:r w:rsidR="00BA7790">
        <w:rPr>
          <w:rFonts w:ascii="Times New Roman" w:hAnsi="Times New Roman" w:cs="Times New Roman"/>
          <w:sz w:val="24"/>
          <w:szCs w:val="24"/>
        </w:rPr>
        <w:t xml:space="preserve"> </w:t>
      </w:r>
      <w:r w:rsidR="00F23130">
        <w:rPr>
          <w:rFonts w:ascii="Times New Roman" w:hAnsi="Times New Roman" w:cs="Times New Roman"/>
          <w:sz w:val="24"/>
          <w:szCs w:val="24"/>
        </w:rPr>
        <w:t>had gone</w:t>
      </w:r>
      <w:r w:rsidR="00BA7790">
        <w:rPr>
          <w:rFonts w:ascii="Times New Roman" w:hAnsi="Times New Roman" w:cs="Times New Roman"/>
          <w:sz w:val="24"/>
          <w:szCs w:val="24"/>
        </w:rPr>
        <w:t xml:space="preserve"> </w:t>
      </w:r>
      <w:r w:rsidR="00F23130">
        <w:rPr>
          <w:rFonts w:ascii="Times New Roman" w:hAnsi="Times New Roman" w:cs="Times New Roman"/>
          <w:sz w:val="24"/>
          <w:szCs w:val="24"/>
        </w:rPr>
        <w:t>through it at some</w:t>
      </w:r>
      <w:r w:rsidR="00BA7790">
        <w:rPr>
          <w:rFonts w:ascii="Times New Roman" w:hAnsi="Times New Roman" w:cs="Times New Roman"/>
          <w:sz w:val="24"/>
          <w:szCs w:val="24"/>
        </w:rPr>
        <w:t xml:space="preserve"> </w:t>
      </w:r>
      <w:r w:rsidR="00F23130">
        <w:rPr>
          <w:rFonts w:ascii="Times New Roman" w:hAnsi="Times New Roman" w:cs="Times New Roman"/>
          <w:sz w:val="24"/>
          <w:szCs w:val="24"/>
        </w:rPr>
        <w:t>point.</w:t>
      </w:r>
    </w:p>
    <w:p w:rsidR="00BB0893" w:rsidRDefault="00886453" w:rsidP="00BB0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is a custodian, he leads the group and organizes all the activities that they carry out at every meeting. He starts the meeting by reading some important material on the process of recovery and the stps taken.</w:t>
      </w:r>
      <w:r w:rsidR="00D45EFF">
        <w:rPr>
          <w:rFonts w:ascii="Times New Roman" w:hAnsi="Times New Roman" w:cs="Times New Roman"/>
          <w:sz w:val="24"/>
          <w:szCs w:val="24"/>
        </w:rPr>
        <w:t xml:space="preserve"> Members can easily follow since each one has a copy.</w:t>
      </w:r>
      <w:r>
        <w:rPr>
          <w:rFonts w:ascii="Times New Roman" w:hAnsi="Times New Roman" w:cs="Times New Roman"/>
          <w:sz w:val="24"/>
          <w:szCs w:val="24"/>
        </w:rPr>
        <w:t xml:space="preserve"> After reading these material, he ushers the members to share their experiences and encourage each other one after the other.</w:t>
      </w:r>
      <w:r w:rsidR="00D54833">
        <w:rPr>
          <w:rFonts w:ascii="Times New Roman" w:hAnsi="Times New Roman" w:cs="Times New Roman"/>
          <w:sz w:val="24"/>
          <w:szCs w:val="24"/>
        </w:rPr>
        <w:t xml:space="preserve"> It is important to note that the meeting takes the philosophy of recovery from substance abuse as opposed to and addiction in general as opposed to specific addictions such as alcohol. </w:t>
      </w:r>
      <w:r w:rsidR="00BB0893">
        <w:rPr>
          <w:rFonts w:ascii="Times New Roman" w:hAnsi="Times New Roman" w:cs="Times New Roman"/>
          <w:sz w:val="24"/>
          <w:szCs w:val="24"/>
        </w:rPr>
        <w:t xml:space="preserve">At the beginning of the meeting, the custodian leads the members in chant in unison. The words are “We admit that we are powerless over our addiction”. </w:t>
      </w:r>
    </w:p>
    <w:p w:rsidR="00BB0893" w:rsidRDefault="00BB0893" w:rsidP="00BB0893">
      <w:pPr>
        <w:spacing w:line="480" w:lineRule="auto"/>
        <w:ind w:firstLine="720"/>
        <w:rPr>
          <w:rFonts w:ascii="Times New Roman" w:hAnsi="Times New Roman" w:cs="Times New Roman"/>
          <w:sz w:val="24"/>
          <w:szCs w:val="24"/>
        </w:rPr>
      </w:pPr>
    </w:p>
    <w:p w:rsidR="00BB0893" w:rsidRDefault="0076235D" w:rsidP="0076235D">
      <w:pPr>
        <w:tabs>
          <w:tab w:val="left" w:pos="640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6235D" w:rsidRDefault="00D54833" w:rsidP="00BB089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members give different accounts on their journeys of recovery from different substances and give encourage others to have hope and faith in their journey.</w:t>
      </w:r>
      <w:r w:rsidR="00B27010">
        <w:rPr>
          <w:rFonts w:ascii="Times New Roman" w:hAnsi="Times New Roman" w:cs="Times New Roman"/>
          <w:sz w:val="24"/>
          <w:szCs w:val="24"/>
        </w:rPr>
        <w:t xml:space="preserve"> The method of taking addiction as the problem as opposed to focusing on spe</w:t>
      </w:r>
      <w:r w:rsidR="0076235D">
        <w:rPr>
          <w:rFonts w:ascii="Times New Roman" w:hAnsi="Times New Roman" w:cs="Times New Roman"/>
          <w:sz w:val="24"/>
          <w:szCs w:val="24"/>
        </w:rPr>
        <w:t>cific addictions such as painkillers,</w:t>
      </w:r>
      <w:r w:rsidR="00B27010">
        <w:rPr>
          <w:rFonts w:ascii="Times New Roman" w:hAnsi="Times New Roman" w:cs="Times New Roman"/>
          <w:sz w:val="24"/>
          <w:szCs w:val="24"/>
        </w:rPr>
        <w:t xml:space="preserve"> is important as it helps with breaking the cycle and avoiding </w:t>
      </w:r>
      <w:r w:rsidR="009C7018">
        <w:rPr>
          <w:rFonts w:ascii="Times New Roman" w:hAnsi="Times New Roman" w:cs="Times New Roman"/>
          <w:sz w:val="24"/>
          <w:szCs w:val="24"/>
        </w:rPr>
        <w:t>repetitive</w:t>
      </w:r>
      <w:r w:rsidR="00B27010">
        <w:rPr>
          <w:rFonts w:ascii="Times New Roman" w:hAnsi="Times New Roman" w:cs="Times New Roman"/>
          <w:sz w:val="24"/>
          <w:szCs w:val="24"/>
        </w:rPr>
        <w:t xml:space="preserve"> behavior. </w:t>
      </w:r>
      <w:r w:rsidR="0076235D">
        <w:rPr>
          <w:rFonts w:ascii="Times New Roman" w:hAnsi="Times New Roman" w:cs="Times New Roman"/>
          <w:sz w:val="24"/>
          <w:szCs w:val="24"/>
        </w:rPr>
        <w:t>Through the different accounts given by the members while sharing, it was eminent that addressing specific narcotic addiction led to repetitive behavior through use a different variety of narcotic in many of the stories. For that reason, the members focus on breaking addiction in its entirety. The philosophy is of responsibility, effort and hope. Each account gives strength to new members by the telling of a deliberate journey on an individual basis to break the cycle of addiction.</w:t>
      </w:r>
    </w:p>
    <w:p w:rsidR="00D0659E" w:rsidRDefault="00B27010" w:rsidP="00BB0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method can be used in a </w:t>
      </w:r>
      <w:r w:rsidR="009C7018">
        <w:rPr>
          <w:rFonts w:ascii="Times New Roman" w:hAnsi="Times New Roman" w:cs="Times New Roman"/>
          <w:sz w:val="24"/>
          <w:szCs w:val="24"/>
        </w:rPr>
        <w:t>nurse’s</w:t>
      </w:r>
      <w:r>
        <w:rPr>
          <w:rFonts w:ascii="Times New Roman" w:hAnsi="Times New Roman" w:cs="Times New Roman"/>
          <w:sz w:val="24"/>
          <w:szCs w:val="24"/>
        </w:rPr>
        <w:t xml:space="preserve"> role in helping recovery addicts that are in their care. In many cases breaking one addiction or </w:t>
      </w:r>
      <w:r w:rsidR="009C7018">
        <w:rPr>
          <w:rFonts w:ascii="Times New Roman" w:hAnsi="Times New Roman" w:cs="Times New Roman"/>
          <w:sz w:val="24"/>
          <w:szCs w:val="24"/>
        </w:rPr>
        <w:t>restricting</w:t>
      </w:r>
      <w:r>
        <w:rPr>
          <w:rFonts w:ascii="Times New Roman" w:hAnsi="Times New Roman" w:cs="Times New Roman"/>
          <w:sz w:val="24"/>
          <w:szCs w:val="24"/>
        </w:rPr>
        <w:t xml:space="preserve"> it leads to a new addiction. Hence nurses can help patients by addressing addiction in its entirety. </w:t>
      </w:r>
      <w:r w:rsidR="009C7018">
        <w:rPr>
          <w:rFonts w:ascii="Times New Roman" w:hAnsi="Times New Roman" w:cs="Times New Roman"/>
          <w:sz w:val="24"/>
          <w:szCs w:val="24"/>
        </w:rPr>
        <w:t>This way patients avoid replacing one addiction with another in the process of recovery.</w:t>
      </w:r>
      <w:r w:rsidR="0076235D">
        <w:rPr>
          <w:rFonts w:ascii="Times New Roman" w:hAnsi="Times New Roman" w:cs="Times New Roman"/>
          <w:sz w:val="24"/>
          <w:szCs w:val="24"/>
        </w:rPr>
        <w:t xml:space="preserve"> The method will have an impact in the role of nurse as they can help patients gain the confidence and strength to be able to understand that it their responsibility to work towards breaking addiction.</w:t>
      </w:r>
      <w:r w:rsidR="001F3928">
        <w:rPr>
          <w:rFonts w:ascii="Times New Roman" w:hAnsi="Times New Roman" w:cs="Times New Roman"/>
          <w:sz w:val="24"/>
          <w:szCs w:val="24"/>
        </w:rPr>
        <w:t xml:space="preserve"> </w:t>
      </w:r>
    </w:p>
    <w:p w:rsidR="00C80CEF" w:rsidRDefault="001F3928" w:rsidP="00BB08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mechanisms or actions used in this program, can be very useful in the role of nurse with regard to increasing positive outcomes when handling patients in recovery. Looking into the usefulness of narcotics anonymous in a nurses role, can be examined through the lenses of relatedness theoretical framework. The framework has four competencies that can be improved through the use of the 12 step program. The theory unifies direct patientcare and narcotics anonymous with the framework of a nurse</w:t>
      </w:r>
      <w:r w:rsidR="00D0659E">
        <w:rPr>
          <w:rFonts w:ascii="Times New Roman" w:hAnsi="Times New Roman" w:cs="Times New Roman"/>
          <w:sz w:val="24"/>
          <w:szCs w:val="24"/>
        </w:rPr>
        <w:t>’</w:t>
      </w:r>
      <w:bookmarkStart w:id="0" w:name="_GoBack"/>
      <w:bookmarkEnd w:id="0"/>
      <w:r>
        <w:rPr>
          <w:rFonts w:ascii="Times New Roman" w:hAnsi="Times New Roman" w:cs="Times New Roman"/>
          <w:sz w:val="24"/>
          <w:szCs w:val="24"/>
        </w:rPr>
        <w:t>s role inpatient care.</w:t>
      </w:r>
    </w:p>
    <w:p w:rsidR="00D54833" w:rsidRDefault="00D54833" w:rsidP="00A37DFB">
      <w:pPr>
        <w:spacing w:line="480" w:lineRule="auto"/>
        <w:ind w:firstLine="720"/>
        <w:rPr>
          <w:rFonts w:ascii="Times New Roman" w:hAnsi="Times New Roman" w:cs="Times New Roman"/>
          <w:sz w:val="24"/>
          <w:szCs w:val="24"/>
        </w:rPr>
      </w:pPr>
    </w:p>
    <w:p w:rsidR="00C80CEF" w:rsidRPr="00C80CEF" w:rsidRDefault="00C80CEF" w:rsidP="00C80CEF">
      <w:pPr>
        <w:spacing w:line="480" w:lineRule="auto"/>
        <w:rPr>
          <w:rFonts w:ascii="Times New Roman" w:hAnsi="Times New Roman" w:cs="Times New Roman"/>
          <w:sz w:val="24"/>
          <w:szCs w:val="24"/>
        </w:rPr>
      </w:pPr>
    </w:p>
    <w:sectPr w:rsidR="00C80CEF" w:rsidRPr="00C80CEF" w:rsidSect="00C80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711" w:rsidRDefault="00C26711" w:rsidP="00C80CEF">
      <w:pPr>
        <w:spacing w:after="0" w:line="240" w:lineRule="auto"/>
      </w:pPr>
      <w:r>
        <w:separator/>
      </w:r>
    </w:p>
  </w:endnote>
  <w:endnote w:type="continuationSeparator" w:id="0">
    <w:p w:rsidR="00C26711" w:rsidRDefault="00C26711" w:rsidP="00C8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711" w:rsidRDefault="00C26711" w:rsidP="00C80CEF">
      <w:pPr>
        <w:spacing w:after="0" w:line="240" w:lineRule="auto"/>
      </w:pPr>
      <w:r>
        <w:separator/>
      </w:r>
    </w:p>
  </w:footnote>
  <w:footnote w:type="continuationSeparator" w:id="0">
    <w:p w:rsidR="00C26711" w:rsidRDefault="00C26711" w:rsidP="00C80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CEF" w:rsidRDefault="00C80CEF">
    <w:pPr>
      <w:pStyle w:val="Header"/>
      <w:jc w:val="right"/>
    </w:pPr>
    <w:r>
      <w:t xml:space="preserve">Reflection Paper                                                                                                                                                            </w:t>
    </w:r>
    <w:sdt>
      <w:sdtPr>
        <w:id w:val="-7115702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659E">
          <w:rPr>
            <w:noProof/>
          </w:rPr>
          <w:t>4</w:t>
        </w:r>
        <w:r>
          <w:rPr>
            <w:noProof/>
          </w:rPr>
          <w:fldChar w:fldCharType="end"/>
        </w:r>
      </w:sdtContent>
    </w:sdt>
  </w:p>
  <w:p w:rsidR="00C80CEF" w:rsidRDefault="00C80C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CEF" w:rsidRDefault="00C80CEF">
    <w:pPr>
      <w:pStyle w:val="Header"/>
      <w:jc w:val="right"/>
    </w:pPr>
    <w:r>
      <w:t xml:space="preserve">Running Head: Reflection Paper                                                                                                                               </w:t>
    </w:r>
    <w:sdt>
      <w:sdtPr>
        <w:id w:val="-241648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659E">
          <w:rPr>
            <w:noProof/>
          </w:rPr>
          <w:t>1</w:t>
        </w:r>
        <w:r>
          <w:rPr>
            <w:noProof/>
          </w:rPr>
          <w:fldChar w:fldCharType="end"/>
        </w:r>
      </w:sdtContent>
    </w:sdt>
  </w:p>
  <w:p w:rsidR="00C80CEF" w:rsidRDefault="00C80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CEF"/>
    <w:rsid w:val="00090FBF"/>
    <w:rsid w:val="00112F72"/>
    <w:rsid w:val="0017324F"/>
    <w:rsid w:val="00175E0F"/>
    <w:rsid w:val="001D1D67"/>
    <w:rsid w:val="001F3928"/>
    <w:rsid w:val="0076235D"/>
    <w:rsid w:val="00771027"/>
    <w:rsid w:val="00883D00"/>
    <w:rsid w:val="00886453"/>
    <w:rsid w:val="009C7018"/>
    <w:rsid w:val="00A37DFB"/>
    <w:rsid w:val="00B27010"/>
    <w:rsid w:val="00B66B6A"/>
    <w:rsid w:val="00BA7790"/>
    <w:rsid w:val="00BB0893"/>
    <w:rsid w:val="00C26711"/>
    <w:rsid w:val="00C80CEF"/>
    <w:rsid w:val="00D0659E"/>
    <w:rsid w:val="00D3291D"/>
    <w:rsid w:val="00D45EFF"/>
    <w:rsid w:val="00D54833"/>
    <w:rsid w:val="00DB23A4"/>
    <w:rsid w:val="00F2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670380-9E30-4CAE-BE6C-FD850E2BB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CEF"/>
  </w:style>
  <w:style w:type="paragraph" w:styleId="Footer">
    <w:name w:val="footer"/>
    <w:basedOn w:val="Normal"/>
    <w:link w:val="FooterChar"/>
    <w:uiPriority w:val="99"/>
    <w:unhideWhenUsed/>
    <w:rsid w:val="00C8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16</cp:revision>
  <dcterms:created xsi:type="dcterms:W3CDTF">2019-01-04T14:38:00Z</dcterms:created>
  <dcterms:modified xsi:type="dcterms:W3CDTF">2019-01-07T04:32:00Z</dcterms:modified>
</cp:coreProperties>
</file>